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92" w:rsidRDefault="00747992">
      <w:pPr>
        <w:pStyle w:val="Title"/>
        <w:ind w:left="7200"/>
        <w:rPr>
          <w:sz w:val="16"/>
        </w:rPr>
      </w:pPr>
    </w:p>
    <w:p w:rsidR="00747992" w:rsidRDefault="00737377">
      <w:pPr>
        <w:pStyle w:val="Title"/>
        <w:ind w:left="7200"/>
        <w:rPr>
          <w:sz w:val="16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342900</wp:posOffset>
            </wp:positionV>
            <wp:extent cx="1097280" cy="427355"/>
            <wp:effectExtent l="1905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992" w:rsidRDefault="00777EE1">
      <w:pPr>
        <w:pStyle w:val="Title"/>
        <w:ind w:left="7200"/>
        <w:rPr>
          <w:sz w:val="16"/>
        </w:rPr>
      </w:pPr>
      <w:r>
        <w:rPr>
          <w:sz w:val="16"/>
        </w:rPr>
        <w:t xml:space="preserve">               </w:t>
      </w:r>
      <w:r w:rsidR="00747992">
        <w:rPr>
          <w:sz w:val="16"/>
        </w:rPr>
        <w:t>Environmental Health and Safety Services</w:t>
      </w:r>
    </w:p>
    <w:p w:rsidR="00747992" w:rsidRDefault="00747992">
      <w:pPr>
        <w:framePr w:w="3600" w:hSpace="187" w:vSpace="187" w:wrap="around" w:vAnchor="page" w:hAnchor="page" w:x="2334" w:y="1081"/>
        <w:shd w:val="solid" w:color="FFFFFF" w:fill="auto"/>
        <w:tabs>
          <w:tab w:val="left" w:pos="2154"/>
          <w:tab w:val="left" w:pos="612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31320"/>
        </w:tabs>
        <w:suppressAutoHyphens/>
        <w:rPr>
          <w:sz w:val="12"/>
        </w:rPr>
      </w:pPr>
      <w:r>
        <w:rPr>
          <w:sz w:val="12"/>
        </w:rPr>
        <w:t xml:space="preserve">VIRGINIA POLYTECHNIC INSTITUTE </w:t>
      </w:r>
      <w:r>
        <w:rPr>
          <w:sz w:val="12"/>
        </w:rPr>
        <w:tab/>
        <w:t xml:space="preserve"> </w:t>
      </w:r>
    </w:p>
    <w:p w:rsidR="00747992" w:rsidRDefault="00747992">
      <w:pPr>
        <w:framePr w:w="3600" w:hSpace="187" w:vSpace="187" w:wrap="around" w:vAnchor="page" w:hAnchor="page" w:x="2334" w:y="1081"/>
        <w:shd w:val="solid" w:color="FFFFFF" w:fill="auto"/>
        <w:rPr>
          <w:sz w:val="12"/>
        </w:rPr>
      </w:pPr>
      <w:r>
        <w:rPr>
          <w:sz w:val="12"/>
        </w:rPr>
        <w:t>AND STATE UNIVERSITY</w:t>
      </w:r>
    </w:p>
    <w:p w:rsidR="00747992" w:rsidRDefault="00747992">
      <w:pPr>
        <w:rPr>
          <w:sz w:val="16"/>
        </w:rPr>
      </w:pPr>
      <w:r>
        <w:rPr>
          <w:b/>
          <w:bCs/>
          <w:sz w:val="16"/>
        </w:rPr>
        <w:t xml:space="preserve">                              </w:t>
      </w:r>
      <w:r>
        <w:rPr>
          <w:sz w:val="16"/>
        </w:rPr>
        <w:t>Phone 540-231-</w:t>
      </w:r>
      <w:r w:rsidR="002C66BE">
        <w:rPr>
          <w:sz w:val="16"/>
        </w:rPr>
        <w:t>2509</w:t>
      </w:r>
      <w:r>
        <w:rPr>
          <w:sz w:val="16"/>
        </w:rPr>
        <w:t xml:space="preserve"> Fax 540-231-3944</w:t>
      </w:r>
    </w:p>
    <w:p w:rsidR="002C66BE" w:rsidRPr="003F70B0" w:rsidRDefault="002C66BE" w:rsidP="002C66BE">
      <w:pPr>
        <w:rPr>
          <w:bCs/>
          <w:sz w:val="16"/>
        </w:rPr>
      </w:pPr>
      <w:r>
        <w:rPr>
          <w:b/>
          <w:bCs/>
          <w:sz w:val="16"/>
        </w:rPr>
        <w:tab/>
        <w:t xml:space="preserve">            </w:t>
      </w:r>
      <w:r w:rsidRPr="003F70B0">
        <w:rPr>
          <w:bCs/>
          <w:sz w:val="16"/>
        </w:rPr>
        <w:t>Email:  spvaler@vt.edu</w:t>
      </w:r>
      <w:r w:rsidRPr="003F70B0">
        <w:rPr>
          <w:bCs/>
          <w:sz w:val="16"/>
        </w:rPr>
        <w:tab/>
      </w:r>
    </w:p>
    <w:p w:rsidR="002C66BE" w:rsidRPr="003F70B0" w:rsidRDefault="002C66BE" w:rsidP="002C66BE">
      <w:pPr>
        <w:rPr>
          <w:bCs/>
          <w:sz w:val="16"/>
          <w:szCs w:val="16"/>
        </w:rPr>
      </w:pPr>
      <w:r>
        <w:rPr>
          <w:b/>
          <w:bCs/>
        </w:rPr>
        <w:tab/>
        <w:t xml:space="preserve">        </w:t>
      </w:r>
      <w:r>
        <w:rPr>
          <w:bCs/>
          <w:sz w:val="16"/>
          <w:szCs w:val="16"/>
        </w:rPr>
        <w:t>www.ehss.vt.edu</w:t>
      </w:r>
    </w:p>
    <w:p w:rsidR="00747992" w:rsidRDefault="00747992">
      <w:pPr>
        <w:rPr>
          <w:b/>
          <w:bCs/>
          <w:sz w:val="16"/>
        </w:rPr>
      </w:pPr>
    </w:p>
    <w:p w:rsidR="00747992" w:rsidRDefault="00747992">
      <w:pPr>
        <w:rPr>
          <w:b/>
          <w:bCs/>
        </w:rPr>
      </w:pPr>
    </w:p>
    <w:p w:rsidR="00747992" w:rsidRDefault="00747992">
      <w:pPr>
        <w:pStyle w:val="Heading3"/>
      </w:pPr>
    </w:p>
    <w:p w:rsidR="00747992" w:rsidRDefault="00747992">
      <w:pPr>
        <w:pStyle w:val="Heading2"/>
        <w:rPr>
          <w:i w:val="0"/>
          <w:iCs w:val="0"/>
        </w:rPr>
      </w:pPr>
      <w:r>
        <w:rPr>
          <w:i w:val="0"/>
          <w:iCs w:val="0"/>
        </w:rPr>
        <w:t>Required Procedure for Cleaning Respirators</w:t>
      </w:r>
    </w:p>
    <w:p w:rsidR="00747992" w:rsidRDefault="00747992">
      <w:pPr>
        <w:pStyle w:val="Heading1"/>
        <w:jc w:val="center"/>
        <w:rPr>
          <w:rFonts w:ascii="Times New Roman" w:hAnsi="Times New Roman" w:cs="Times New Roman"/>
          <w:i w:val="0"/>
          <w:iCs w:val="0"/>
          <w:sz w:val="24"/>
        </w:rPr>
      </w:pPr>
    </w:p>
    <w:p w:rsidR="00747992" w:rsidRPr="00B73407" w:rsidRDefault="00D31D85">
      <w:pPr>
        <w:pStyle w:val="Heading1"/>
        <w:rPr>
          <w:rFonts w:ascii="Times New Roman" w:hAnsi="Times New Roman" w:cs="Times New Roman"/>
          <w:b w:val="0"/>
          <w:sz w:val="22"/>
          <w:szCs w:val="22"/>
        </w:rPr>
      </w:pPr>
      <w:r w:rsidRPr="00B73407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The p</w:t>
      </w:r>
      <w:r w:rsidR="00747992" w:rsidRPr="00B73407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rocedure</w:t>
      </w:r>
      <w:r w:rsidRPr="00B73407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s</w:t>
      </w:r>
      <w:r w:rsidR="00747992" w:rsidRPr="00B73407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established for cleaning and disinfecting respirators</w:t>
      </w:r>
      <w:r w:rsidRPr="00B73407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can be found in Appendix B-2 of the respiratory protection standard, 29 CFR 1910.134.</w:t>
      </w:r>
    </w:p>
    <w:p w:rsidR="002C66BE" w:rsidRPr="00B73407" w:rsidRDefault="002C66BE">
      <w:pPr>
        <w:rPr>
          <w:sz w:val="22"/>
          <w:szCs w:val="22"/>
        </w:rPr>
      </w:pPr>
    </w:p>
    <w:p w:rsidR="00747992" w:rsidRPr="00B73407" w:rsidRDefault="00747992">
      <w:pPr>
        <w:rPr>
          <w:sz w:val="22"/>
          <w:szCs w:val="22"/>
        </w:rPr>
      </w:pPr>
      <w:r w:rsidRPr="00B73407">
        <w:rPr>
          <w:sz w:val="22"/>
          <w:szCs w:val="22"/>
        </w:rPr>
        <w:t>PPE: Goggles and gloves should be worn when cleaning respirators.</w:t>
      </w:r>
    </w:p>
    <w:p w:rsidR="00747992" w:rsidRPr="00B73407" w:rsidRDefault="00747992">
      <w:pPr>
        <w:pStyle w:val="Heading1"/>
        <w:rPr>
          <w:rFonts w:ascii="Times New Roman" w:hAnsi="Times New Roman" w:cs="Times New Roman"/>
          <w:color w:val="FFFFFF"/>
          <w:sz w:val="22"/>
          <w:szCs w:val="22"/>
          <w:highlight w:val="black"/>
        </w:rPr>
      </w:pPr>
    </w:p>
    <w:p w:rsidR="00747992" w:rsidRPr="00B73407" w:rsidRDefault="00747992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747992" w:rsidRPr="00B73407" w:rsidRDefault="00747992" w:rsidP="002C66BE">
      <w:pPr>
        <w:pStyle w:val="BodyTex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73407">
        <w:rPr>
          <w:rFonts w:ascii="Times New Roman" w:hAnsi="Times New Roman" w:cs="Times New Roman"/>
          <w:sz w:val="22"/>
          <w:szCs w:val="22"/>
        </w:rPr>
        <w:t>Remove filters, cartridges, canisters, speaking diaphragms, demand and pressure valve assemblies, hoses, or any components recommended by the manufacturer.</w:t>
      </w:r>
      <w:r w:rsidR="002C66BE" w:rsidRPr="00B73407">
        <w:rPr>
          <w:rFonts w:ascii="Times New Roman" w:hAnsi="Times New Roman" w:cs="Times New Roman"/>
          <w:sz w:val="22"/>
          <w:szCs w:val="22"/>
        </w:rPr>
        <w:t xml:space="preserve">  </w:t>
      </w:r>
      <w:r w:rsidRPr="00B73407">
        <w:rPr>
          <w:rFonts w:ascii="Times New Roman" w:hAnsi="Times New Roman" w:cs="Times New Roman"/>
          <w:sz w:val="22"/>
          <w:szCs w:val="22"/>
        </w:rPr>
        <w:t>Discard or repair any defective parts.</w:t>
      </w:r>
    </w:p>
    <w:p w:rsidR="00747992" w:rsidRPr="00B73407" w:rsidRDefault="00747992" w:rsidP="002C66B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73407">
        <w:rPr>
          <w:sz w:val="22"/>
          <w:szCs w:val="22"/>
        </w:rPr>
        <w:t>Wash components in warm (43°C [110°F] maximum) water with a mild detergent or with a cleaner recommended by the manufacturer.</w:t>
      </w:r>
      <w:r w:rsidR="002C66BE" w:rsidRPr="00B73407">
        <w:rPr>
          <w:sz w:val="22"/>
          <w:szCs w:val="22"/>
        </w:rPr>
        <w:t xml:space="preserve">  </w:t>
      </w:r>
      <w:r w:rsidRPr="00B73407">
        <w:rPr>
          <w:sz w:val="22"/>
          <w:szCs w:val="22"/>
        </w:rPr>
        <w:t>A stiff bristle (not wire) brush may be used to help remove the dirt.</w:t>
      </w:r>
      <w:r w:rsidR="002C66BE" w:rsidRPr="00B73407">
        <w:rPr>
          <w:sz w:val="22"/>
          <w:szCs w:val="22"/>
        </w:rPr>
        <w:t xml:space="preserve">  </w:t>
      </w:r>
      <w:r w:rsidRPr="00B73407">
        <w:rPr>
          <w:sz w:val="22"/>
          <w:szCs w:val="22"/>
        </w:rPr>
        <w:t>If the detergent or cleaner doesn't contain a disinfecting agent, respirator components should be immersed for 2 minutes in one of the following:</w:t>
      </w:r>
    </w:p>
    <w:p w:rsidR="00747992" w:rsidRPr="00B73407" w:rsidRDefault="00747992" w:rsidP="002C66BE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73407">
        <w:rPr>
          <w:sz w:val="22"/>
          <w:szCs w:val="22"/>
        </w:rPr>
        <w:t>A bleach solution (concentration of 50 parts per million of chlorine). Make this by adding approximately one milliliter of laundry bleach to one liter of water at 43°C (110°F)</w:t>
      </w:r>
    </w:p>
    <w:p w:rsidR="00747992" w:rsidRPr="00B73407" w:rsidRDefault="00747992" w:rsidP="002C66BE">
      <w:pPr>
        <w:pStyle w:val="BodyTex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73407">
        <w:rPr>
          <w:rFonts w:ascii="Times New Roman" w:hAnsi="Times New Roman" w:cs="Times New Roman"/>
          <w:sz w:val="22"/>
          <w:szCs w:val="22"/>
        </w:rPr>
        <w:t>Other commercially available cleansers of equivalent disinfectant quality when used as directed, if their use is recommended or approve</w:t>
      </w:r>
      <w:r w:rsidR="00390D9A" w:rsidRPr="00B73407">
        <w:rPr>
          <w:rFonts w:ascii="Times New Roman" w:hAnsi="Times New Roman" w:cs="Times New Roman"/>
          <w:sz w:val="22"/>
          <w:szCs w:val="22"/>
        </w:rPr>
        <w:t>d by the respirator manufacture.</w:t>
      </w:r>
    </w:p>
    <w:p w:rsidR="00747992" w:rsidRPr="00B73407" w:rsidRDefault="00747992">
      <w:pPr>
        <w:autoSpaceDE w:val="0"/>
        <w:autoSpaceDN w:val="0"/>
        <w:adjustRightInd w:val="0"/>
        <w:rPr>
          <w:sz w:val="22"/>
          <w:szCs w:val="22"/>
        </w:rPr>
      </w:pPr>
    </w:p>
    <w:p w:rsidR="00747992" w:rsidRPr="00B73407" w:rsidRDefault="0074799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73407">
        <w:rPr>
          <w:sz w:val="22"/>
          <w:szCs w:val="22"/>
        </w:rPr>
        <w:t>Rinse components thoroughly in clean, warm (43°C [110°F] maximum), preferably, running water.</w:t>
      </w:r>
    </w:p>
    <w:p w:rsidR="00747992" w:rsidRPr="00B73407" w:rsidRDefault="00747992" w:rsidP="00390D9A">
      <w:pPr>
        <w:autoSpaceDE w:val="0"/>
        <w:autoSpaceDN w:val="0"/>
        <w:adjustRightInd w:val="0"/>
        <w:ind w:left="720"/>
        <w:rPr>
          <w:b/>
          <w:bCs/>
          <w:i/>
          <w:iCs/>
          <w:sz w:val="22"/>
          <w:szCs w:val="22"/>
        </w:rPr>
      </w:pPr>
      <w:r w:rsidRPr="00B73407">
        <w:rPr>
          <w:b/>
          <w:bCs/>
          <w:i/>
          <w:iCs/>
          <w:sz w:val="22"/>
          <w:szCs w:val="22"/>
        </w:rPr>
        <w:t xml:space="preserve">Note: </w:t>
      </w:r>
      <w:r w:rsidRPr="00B73407">
        <w:rPr>
          <w:sz w:val="22"/>
          <w:szCs w:val="22"/>
        </w:rPr>
        <w:t xml:space="preserve">The importance of thorough rinsing can't be overemphasized. Detergents or disinfectants that dry on facepieces could cause dermatitis. </w:t>
      </w:r>
      <w:r w:rsidR="002C66BE" w:rsidRPr="00B73407">
        <w:rPr>
          <w:sz w:val="22"/>
          <w:szCs w:val="22"/>
        </w:rPr>
        <w:t xml:space="preserve"> </w:t>
      </w:r>
      <w:r w:rsidRPr="00B73407">
        <w:rPr>
          <w:sz w:val="22"/>
          <w:szCs w:val="22"/>
        </w:rPr>
        <w:t>In addition, some disinfectants may cause deterioration of rubber or corrosion of metal parts, if not completely removed.</w:t>
      </w:r>
    </w:p>
    <w:p w:rsidR="00747992" w:rsidRPr="00B73407" w:rsidRDefault="00747992">
      <w:pPr>
        <w:autoSpaceDE w:val="0"/>
        <w:autoSpaceDN w:val="0"/>
        <w:adjustRightInd w:val="0"/>
        <w:ind w:left="1440"/>
        <w:rPr>
          <w:sz w:val="22"/>
          <w:szCs w:val="22"/>
        </w:rPr>
      </w:pPr>
    </w:p>
    <w:p w:rsidR="00747992" w:rsidRPr="00B73407" w:rsidRDefault="00747992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B73407">
        <w:rPr>
          <w:sz w:val="22"/>
          <w:szCs w:val="22"/>
        </w:rPr>
        <w:t>Drain components.</w:t>
      </w:r>
    </w:p>
    <w:p w:rsidR="00747992" w:rsidRPr="00B73407" w:rsidRDefault="0074799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47992" w:rsidRPr="00B73407" w:rsidRDefault="00747992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B73407">
        <w:rPr>
          <w:sz w:val="22"/>
          <w:szCs w:val="22"/>
        </w:rPr>
        <w:t>Air-dry components or hand dry components with a clean, lint-free cloth.</w:t>
      </w:r>
    </w:p>
    <w:p w:rsidR="00747992" w:rsidRPr="00B73407" w:rsidRDefault="00747992">
      <w:pPr>
        <w:autoSpaceDE w:val="0"/>
        <w:autoSpaceDN w:val="0"/>
        <w:adjustRightInd w:val="0"/>
        <w:rPr>
          <w:sz w:val="22"/>
          <w:szCs w:val="22"/>
        </w:rPr>
      </w:pPr>
    </w:p>
    <w:p w:rsidR="00747992" w:rsidRDefault="00747992" w:rsidP="00390D9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73407">
        <w:rPr>
          <w:sz w:val="22"/>
          <w:szCs w:val="22"/>
        </w:rPr>
        <w:t>Reassemble the facepiece components.</w:t>
      </w:r>
      <w:r w:rsidR="00B73407">
        <w:rPr>
          <w:sz w:val="22"/>
          <w:szCs w:val="22"/>
        </w:rPr>
        <w:t xml:space="preserve">  R</w:t>
      </w:r>
      <w:r w:rsidRPr="00B73407">
        <w:rPr>
          <w:sz w:val="22"/>
          <w:szCs w:val="22"/>
        </w:rPr>
        <w:t>eplace filters, cartridges, and canisters, if necessary (for testing)</w:t>
      </w:r>
    </w:p>
    <w:p w:rsidR="00B73407" w:rsidRDefault="00B73407" w:rsidP="00390D9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Test the respirator to make sure all components work properly.</w:t>
      </w:r>
    </w:p>
    <w:sectPr w:rsidR="00B73407" w:rsidSect="002C66BE">
      <w:footerReference w:type="default" r:id="rId8"/>
      <w:type w:val="continuous"/>
      <w:pgSz w:w="12240" w:h="15840"/>
      <w:pgMar w:top="360" w:right="1440" w:bottom="126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501" w:rsidRDefault="008F0501">
      <w:r>
        <w:separator/>
      </w:r>
    </w:p>
  </w:endnote>
  <w:endnote w:type="continuationSeparator" w:id="0">
    <w:p w:rsidR="008F0501" w:rsidRDefault="008F0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06" w:rsidRDefault="00B96D06">
    <w:pPr>
      <w:pStyle w:val="Footer"/>
      <w:jc w:val="both"/>
      <w:rPr>
        <w:b/>
        <w:bCs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501" w:rsidRDefault="008F0501">
      <w:r>
        <w:separator/>
      </w:r>
    </w:p>
  </w:footnote>
  <w:footnote w:type="continuationSeparator" w:id="0">
    <w:p w:rsidR="008F0501" w:rsidRDefault="008F0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91A81"/>
    <w:multiLevelType w:val="hybridMultilevel"/>
    <w:tmpl w:val="94B0B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661761"/>
    <w:multiLevelType w:val="hybridMultilevel"/>
    <w:tmpl w:val="20248E0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A730AA5"/>
    <w:multiLevelType w:val="hybridMultilevel"/>
    <w:tmpl w:val="3356D8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3EB505F"/>
    <w:multiLevelType w:val="hybridMultilevel"/>
    <w:tmpl w:val="39C23C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8203651"/>
    <w:multiLevelType w:val="hybridMultilevel"/>
    <w:tmpl w:val="C5FE1AF4"/>
    <w:lvl w:ilvl="0" w:tplc="4692E25C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1" w:tplc="4692E25C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A1E2DB0"/>
    <w:multiLevelType w:val="hybridMultilevel"/>
    <w:tmpl w:val="C5386D2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0B1334B"/>
    <w:multiLevelType w:val="hybridMultilevel"/>
    <w:tmpl w:val="1C2042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ABB579C"/>
    <w:multiLevelType w:val="hybridMultilevel"/>
    <w:tmpl w:val="6F348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477407"/>
    <w:multiLevelType w:val="hybridMultilevel"/>
    <w:tmpl w:val="CBF618A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B2C105F"/>
    <w:multiLevelType w:val="hybridMultilevel"/>
    <w:tmpl w:val="94B0B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D9A"/>
    <w:rsid w:val="002C66BE"/>
    <w:rsid w:val="00390D9A"/>
    <w:rsid w:val="00737377"/>
    <w:rsid w:val="00747992"/>
    <w:rsid w:val="00777EE1"/>
    <w:rsid w:val="008F0501"/>
    <w:rsid w:val="00B73407"/>
    <w:rsid w:val="00B96D06"/>
    <w:rsid w:val="00D31D85"/>
    <w:rsid w:val="00D9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i/>
      <w:iCs/>
      <w:color w:val="000000"/>
      <w:sz w:val="20"/>
      <w:szCs w:val="48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cs="Arial"/>
      <w:b/>
      <w:bCs/>
      <w:i/>
      <w:iCs/>
      <w:color w:val="000000"/>
      <w:sz w:val="28"/>
      <w:szCs w:val="4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cs="Arial"/>
      <w:b/>
      <w:bCs/>
      <w:sz w:val="2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B96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EHSS VT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Bejan</dc:creator>
  <cp:keywords/>
  <dc:description/>
  <cp:lastModifiedBy>Default User</cp:lastModifiedBy>
  <cp:revision>2</cp:revision>
  <cp:lastPrinted>2009-03-24T15:44:00Z</cp:lastPrinted>
  <dcterms:created xsi:type="dcterms:W3CDTF">2010-05-12T14:59:00Z</dcterms:created>
  <dcterms:modified xsi:type="dcterms:W3CDTF">2010-05-12T14:59:00Z</dcterms:modified>
</cp:coreProperties>
</file>